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E9D43" w14:textId="77777777" w:rsidR="00F56357" w:rsidRDefault="00BF1535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TRILHA SONORA | CAMPANHA PERMANENTE DA CUT CONTRA O FEMINICÍDIO </w:t>
      </w:r>
    </w:p>
    <w:p w14:paraId="7C63C670" w14:textId="77777777" w:rsidR="00F56357" w:rsidRDefault="00BF1535">
      <w:pPr>
        <w:spacing w:line="276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PELA VIDA DAS MULHERES, A LUTA É DE TODOS</w:t>
      </w:r>
    </w:p>
    <w:p w14:paraId="1AC0B23F" w14:textId="77777777" w:rsidR="00F56357" w:rsidRDefault="00F56357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D82E297" w14:textId="77777777" w:rsidR="00F56357" w:rsidRDefault="00BF1535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Objetivo: </w:t>
      </w:r>
      <w:r>
        <w:rPr>
          <w:rFonts w:ascii="Arial" w:eastAsia="Arial" w:hAnsi="Arial" w:cs="Arial"/>
          <w:sz w:val="22"/>
          <w:szCs w:val="22"/>
        </w:rPr>
        <w:t xml:space="preserve">Criar atmosfera de acolhida antes do início da atividade, começando suave, ganhando corpo e terminando com força, sem perder a alegria e a beleza, da mesma forma que lutam as mulheres que constroem a história da CUT e da classe trabalhadora. </w:t>
      </w:r>
    </w:p>
    <w:p w14:paraId="513BB48A" w14:textId="77777777" w:rsidR="00F56357" w:rsidRDefault="00BF1535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Link: </w:t>
      </w:r>
      <w:hyperlink r:id="rId8">
        <w:r>
          <w:rPr>
            <w:rFonts w:ascii="Arial" w:eastAsia="Arial" w:hAnsi="Arial" w:cs="Arial"/>
            <w:color w:val="1155CC"/>
            <w:sz w:val="22"/>
            <w:szCs w:val="22"/>
            <w:u w:val="single"/>
          </w:rPr>
          <w:t>https://youtube.com/playlist?list=PLgmwchkYIq_y9SREIxx4cbKBuYSbYoOc4&amp;si=OX5Td_dmqfGKjJH9</w:t>
        </w:r>
      </w:hyperlink>
    </w:p>
    <w:p w14:paraId="7A89EB5F" w14:textId="77777777" w:rsidR="00F56357" w:rsidRDefault="00F5635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1817822B" w14:textId="77777777" w:rsidR="00F56357" w:rsidRDefault="00BF1535">
      <w:pPr>
        <w:pStyle w:val="Ttulo2"/>
        <w:keepNext w:val="0"/>
        <w:spacing w:before="360" w:line="276" w:lineRule="auto"/>
        <w:jc w:val="both"/>
        <w:rPr>
          <w:b/>
          <w:bCs/>
          <w:i w:val="0"/>
          <w:iCs w:val="0"/>
        </w:rPr>
      </w:pPr>
      <w:bookmarkStart w:id="0" w:name="_heading=h.20r8g926pcm1" w:colFirst="0" w:colLast="0"/>
      <w:bookmarkEnd w:id="0"/>
      <w:r>
        <w:rPr>
          <w:b/>
          <w:bCs/>
          <w:i w:val="0"/>
          <w:iCs w:val="0"/>
        </w:rPr>
        <w:t xml:space="preserve">1º Bloco: Ancestralidade e Território </w:t>
      </w:r>
    </w:p>
    <w:p w14:paraId="58E95967" w14:textId="77777777" w:rsidR="00F56357" w:rsidRDefault="00BF1535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Djuena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Tikuna – “</w:t>
      </w:r>
      <w:proofErr w:type="spellStart"/>
      <w:r>
        <w:rPr>
          <w:rFonts w:ascii="Arial" w:eastAsia="Arial" w:hAnsi="Arial" w:cs="Arial"/>
          <w:sz w:val="22"/>
          <w:szCs w:val="22"/>
        </w:rPr>
        <w:t>Wiyaegü</w:t>
      </w:r>
      <w:proofErr w:type="spellEnd"/>
      <w:r>
        <w:rPr>
          <w:rFonts w:ascii="Arial" w:eastAsia="Arial" w:hAnsi="Arial" w:cs="Arial"/>
          <w:sz w:val="22"/>
          <w:szCs w:val="22"/>
        </w:rPr>
        <w:t>”</w:t>
      </w:r>
    </w:p>
    <w:p w14:paraId="0B179D96" w14:textId="77777777" w:rsidR="00F56357" w:rsidRDefault="00BF1535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Nazaré Pereira – “Queimadas” </w:t>
      </w:r>
    </w:p>
    <w:p w14:paraId="24053CD0" w14:textId="77777777" w:rsidR="00F56357" w:rsidRDefault="00BF1535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Thaline Karajá - “Essa terra é minha”</w:t>
      </w:r>
    </w:p>
    <w:p w14:paraId="77FACFAD" w14:textId="77777777" w:rsidR="00F56357" w:rsidRDefault="00F56357">
      <w:pPr>
        <w:spacing w:line="276" w:lineRule="auto"/>
        <w:ind w:left="720"/>
        <w:rPr>
          <w:rFonts w:ascii="Arial" w:eastAsia="Arial" w:hAnsi="Arial" w:cs="Arial"/>
          <w:sz w:val="22"/>
          <w:szCs w:val="22"/>
        </w:rPr>
      </w:pPr>
    </w:p>
    <w:p w14:paraId="6BFE1110" w14:textId="77777777" w:rsidR="00F56357" w:rsidRDefault="00BF1535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2º Bloco: Identidade, cura e autonomia </w:t>
      </w:r>
    </w:p>
    <w:p w14:paraId="0CE17E57" w14:textId="77777777" w:rsidR="00F56357" w:rsidRDefault="00BF1535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Luedji Luna – “Banho de Folhas”</w:t>
      </w:r>
    </w:p>
    <w:p w14:paraId="41B875E5" w14:textId="77777777" w:rsidR="00F56357" w:rsidRDefault="00BF1535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Brisa Flow - “Meu corpo não é seu”</w:t>
      </w:r>
    </w:p>
    <w:p w14:paraId="5C8FA510" w14:textId="77777777" w:rsidR="00F56357" w:rsidRDefault="00BF1535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Gaby Amarantos com Elza Soares, Alcione e Dona </w:t>
      </w:r>
      <w:proofErr w:type="spellStart"/>
      <w:r>
        <w:rPr>
          <w:rFonts w:ascii="Arial" w:eastAsia="Arial" w:hAnsi="Arial" w:cs="Arial"/>
          <w:sz w:val="22"/>
          <w:szCs w:val="22"/>
        </w:rPr>
        <w:t>Onete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– “Última lágrima”</w:t>
      </w:r>
    </w:p>
    <w:p w14:paraId="0DBC2C9C" w14:textId="77777777" w:rsidR="00F56357" w:rsidRDefault="00BF1535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Ellen Oléria – “</w:t>
      </w:r>
      <w:proofErr w:type="spellStart"/>
      <w:r>
        <w:rPr>
          <w:rFonts w:ascii="Arial" w:eastAsia="Arial" w:hAnsi="Arial" w:cs="Arial"/>
          <w:sz w:val="22"/>
          <w:szCs w:val="22"/>
        </w:rPr>
        <w:t>Afrofuturo</w:t>
      </w:r>
      <w:proofErr w:type="spellEnd"/>
      <w:r>
        <w:rPr>
          <w:rFonts w:ascii="Arial" w:eastAsia="Arial" w:hAnsi="Arial" w:cs="Arial"/>
          <w:sz w:val="22"/>
          <w:szCs w:val="22"/>
        </w:rPr>
        <w:t>”</w:t>
      </w:r>
    </w:p>
    <w:p w14:paraId="07080F54" w14:textId="77777777" w:rsidR="00F56357" w:rsidRDefault="00BF1535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Xênia França – “Pra Que Me Chamas?”</w:t>
      </w:r>
    </w:p>
    <w:p w14:paraId="5B40B4E6" w14:textId="77777777" w:rsidR="00F56357" w:rsidRDefault="00BF1535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Liniker – “Zero”</w:t>
      </w:r>
    </w:p>
    <w:p w14:paraId="5C68BBE9" w14:textId="77777777" w:rsidR="00F56357" w:rsidRDefault="00BF1535">
      <w:pPr>
        <w:numPr>
          <w:ilvl w:val="0"/>
          <w:numId w:val="1"/>
        </w:numPr>
        <w:spacing w:after="24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Francisco, El </w:t>
      </w:r>
      <w:proofErr w:type="spellStart"/>
      <w:r>
        <w:rPr>
          <w:rFonts w:ascii="Arial" w:eastAsia="Arial" w:hAnsi="Arial" w:cs="Arial"/>
          <w:sz w:val="22"/>
          <w:szCs w:val="22"/>
        </w:rPr>
        <w:t>hombre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- “Triste, louca ou má’</w:t>
      </w:r>
    </w:p>
    <w:p w14:paraId="38FDCA1D" w14:textId="77777777" w:rsidR="00F56357" w:rsidRDefault="00BF1535">
      <w:pPr>
        <w:pStyle w:val="Ttulo2"/>
        <w:keepNext w:val="0"/>
        <w:spacing w:before="360" w:after="80" w:line="276" w:lineRule="auto"/>
        <w:jc w:val="both"/>
        <w:rPr>
          <w:b/>
          <w:bCs/>
          <w:i w:val="0"/>
          <w:iCs w:val="0"/>
        </w:rPr>
      </w:pPr>
      <w:bookmarkStart w:id="1" w:name="_heading=h.bslhdsmnqej2" w:colFirst="0" w:colLast="0"/>
      <w:bookmarkEnd w:id="1"/>
      <w:r>
        <w:rPr>
          <w:b/>
          <w:bCs/>
          <w:i w:val="0"/>
          <w:iCs w:val="0"/>
        </w:rPr>
        <w:t>3º Bloco: Orgulho, Afeto e Empoderamento</w:t>
      </w:r>
    </w:p>
    <w:p w14:paraId="7B3F86A9" w14:textId="77777777" w:rsidR="00F56357" w:rsidRDefault="00BF1535">
      <w:pPr>
        <w:numPr>
          <w:ilvl w:val="0"/>
          <w:numId w:val="2"/>
        </w:numPr>
        <w:spacing w:before="24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MC </w:t>
      </w:r>
      <w:proofErr w:type="spellStart"/>
      <w:r>
        <w:rPr>
          <w:rFonts w:ascii="Arial" w:eastAsia="Arial" w:hAnsi="Arial" w:cs="Arial"/>
          <w:sz w:val="22"/>
          <w:szCs w:val="22"/>
        </w:rPr>
        <w:t>Soffia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– “Menina Pretinha”</w:t>
      </w:r>
    </w:p>
    <w:p w14:paraId="4F1DF036" w14:textId="77777777" w:rsidR="00F56357" w:rsidRDefault="00BF1535">
      <w:pPr>
        <w:numPr>
          <w:ilvl w:val="0"/>
          <w:numId w:val="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Sandra de Sá – “Olhos Coloridos”</w:t>
      </w:r>
    </w:p>
    <w:p w14:paraId="4A953A55" w14:textId="77777777" w:rsidR="00F56357" w:rsidRDefault="00BF1535">
      <w:pPr>
        <w:numPr>
          <w:ilvl w:val="0"/>
          <w:numId w:val="2"/>
        </w:numPr>
        <w:spacing w:after="24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Keila - “Me amo mais”</w:t>
      </w:r>
    </w:p>
    <w:p w14:paraId="59EBAC3D" w14:textId="77777777" w:rsidR="00F56357" w:rsidRDefault="00BF1535">
      <w:pPr>
        <w:pStyle w:val="Ttulo2"/>
        <w:keepNext w:val="0"/>
        <w:spacing w:before="360" w:after="80" w:line="276" w:lineRule="auto"/>
        <w:jc w:val="both"/>
        <w:rPr>
          <w:b/>
          <w:bCs/>
          <w:i w:val="0"/>
          <w:iCs w:val="0"/>
        </w:rPr>
      </w:pPr>
      <w:bookmarkStart w:id="2" w:name="_heading=h.be0w4y9urrls" w:colFirst="0" w:colLast="0"/>
      <w:bookmarkEnd w:id="2"/>
      <w:r>
        <w:rPr>
          <w:b/>
          <w:bCs/>
          <w:i w:val="0"/>
          <w:iCs w:val="0"/>
        </w:rPr>
        <w:t>4º Bloco: Resistência, Enfrentamento e Denúncia</w:t>
      </w:r>
    </w:p>
    <w:p w14:paraId="413B8670" w14:textId="77777777" w:rsidR="00F56357" w:rsidRDefault="00BF1535">
      <w:pPr>
        <w:numPr>
          <w:ilvl w:val="0"/>
          <w:numId w:val="2"/>
        </w:numPr>
        <w:spacing w:before="24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Elza Soares – “A Carne”</w:t>
      </w:r>
    </w:p>
    <w:p w14:paraId="23A14E35" w14:textId="77777777" w:rsidR="00F56357" w:rsidRDefault="00BF1535">
      <w:pPr>
        <w:numPr>
          <w:ilvl w:val="0"/>
          <w:numId w:val="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Elza Soares - “Maria de Vila Matilde”</w:t>
      </w:r>
    </w:p>
    <w:p w14:paraId="7E4200B8" w14:textId="77777777" w:rsidR="00F56357" w:rsidRDefault="00BF1535">
      <w:pPr>
        <w:numPr>
          <w:ilvl w:val="0"/>
          <w:numId w:val="2"/>
        </w:numPr>
        <w:spacing w:line="276" w:lineRule="auto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Katú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Mirim – “Nós”</w:t>
      </w:r>
    </w:p>
    <w:p w14:paraId="45229F42" w14:textId="77777777" w:rsidR="00F56357" w:rsidRDefault="00BF1535">
      <w:pPr>
        <w:numPr>
          <w:ilvl w:val="0"/>
          <w:numId w:val="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Brisa Flow – “Fique viva”</w:t>
      </w:r>
    </w:p>
    <w:p w14:paraId="5C449019" w14:textId="77777777" w:rsidR="00F56357" w:rsidRDefault="00BF1535">
      <w:pPr>
        <w:numPr>
          <w:ilvl w:val="0"/>
          <w:numId w:val="2"/>
        </w:numPr>
        <w:spacing w:line="276" w:lineRule="auto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Jup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do Bairro – “Corpo Sem Juízo”</w:t>
      </w:r>
    </w:p>
    <w:p w14:paraId="4D590937" w14:textId="77777777" w:rsidR="00F56357" w:rsidRDefault="00BF1535">
      <w:pPr>
        <w:numPr>
          <w:ilvl w:val="0"/>
          <w:numId w:val="2"/>
        </w:numPr>
        <w:spacing w:after="24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Iara Rennó – “Levante!”</w:t>
      </w:r>
    </w:p>
    <w:p w14:paraId="6BC35FAA" w14:textId="77777777" w:rsidR="00F56357" w:rsidRDefault="00BF1535">
      <w:pPr>
        <w:pStyle w:val="Ttulo2"/>
        <w:keepNext w:val="0"/>
        <w:spacing w:before="360" w:after="80" w:line="276" w:lineRule="auto"/>
        <w:jc w:val="both"/>
        <w:rPr>
          <w:b/>
          <w:bCs/>
          <w:i w:val="0"/>
          <w:iCs w:val="0"/>
        </w:rPr>
      </w:pPr>
      <w:bookmarkStart w:id="3" w:name="_heading=h.4br7dsc3s19t" w:colFirst="0" w:colLast="0"/>
      <w:bookmarkEnd w:id="3"/>
      <w:r>
        <w:rPr>
          <w:b/>
          <w:bCs/>
          <w:i w:val="0"/>
          <w:iCs w:val="0"/>
        </w:rPr>
        <w:t>5º Bloco: Força, Memória e Esperança</w:t>
      </w:r>
    </w:p>
    <w:p w14:paraId="4139F10C" w14:textId="77777777" w:rsidR="00F56357" w:rsidRDefault="00BF1535">
      <w:pPr>
        <w:numPr>
          <w:ilvl w:val="0"/>
          <w:numId w:val="2"/>
        </w:numPr>
        <w:spacing w:before="240" w:after="24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Milton Nascimento - “Maria, Maria”</w:t>
      </w:r>
    </w:p>
    <w:p w14:paraId="66E12F9A" w14:textId="77777777" w:rsidR="00F56357" w:rsidRDefault="00F56357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sectPr w:rsidR="00F56357">
      <w:headerReference w:type="default" r:id="rId9"/>
      <w:footerReference w:type="default" r:id="rId10"/>
      <w:pgSz w:w="11907" w:h="16840"/>
      <w:pgMar w:top="306" w:right="850" w:bottom="1162" w:left="851" w:header="113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F973E" w14:textId="77777777" w:rsidR="00BF1535" w:rsidRDefault="00BF1535">
      <w:r>
        <w:separator/>
      </w:r>
    </w:p>
  </w:endnote>
  <w:endnote w:type="continuationSeparator" w:id="0">
    <w:p w14:paraId="31062A4B" w14:textId="77777777" w:rsidR="00BF1535" w:rsidRDefault="00BF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11EB4BD1-DE77-435A-8E3A-042587DCBFB2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2" w:fontKey="{DA35714E-F490-452B-927C-1D7E6D4B276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E4900BD-3218-4089-9EFA-BE754937C2E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B2F8F20-EFBA-4544-BD2A-7660D99E66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83D8A" w14:textId="77777777" w:rsidR="00F56357" w:rsidRDefault="00BF1535">
    <w:pPr>
      <w:pBdr>
        <w:top w:val="single" w:sz="4" w:space="1" w:color="C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bCs/>
        <w:color w:val="C00000"/>
        <w:sz w:val="22"/>
        <w:szCs w:val="22"/>
      </w:rPr>
    </w:pPr>
    <w:r>
      <w:rPr>
        <w:rFonts w:ascii="Arial" w:eastAsia="Arial" w:hAnsi="Arial" w:cs="Arial"/>
        <w:b/>
        <w:bCs/>
        <w:color w:val="C00000"/>
        <w:sz w:val="22"/>
        <w:szCs w:val="22"/>
      </w:rPr>
      <w:t xml:space="preserve">Rua Caetano Pinto, 575 | CEP – 03041-000 | Brás – São Paulo / SP                  </w:t>
    </w:r>
  </w:p>
  <w:p w14:paraId="6B0DD443" w14:textId="77777777" w:rsidR="00F56357" w:rsidRDefault="00BF1535">
    <w:pPr>
      <w:pBdr>
        <w:top w:val="single" w:sz="4" w:space="1" w:color="C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bCs/>
        <w:color w:val="C00000"/>
        <w:sz w:val="22"/>
        <w:szCs w:val="22"/>
      </w:rPr>
    </w:pPr>
    <w:r>
      <w:rPr>
        <w:rFonts w:ascii="Arial" w:eastAsia="Arial" w:hAnsi="Arial" w:cs="Arial"/>
        <w:b/>
        <w:bCs/>
        <w:color w:val="C00000"/>
        <w:sz w:val="22"/>
        <w:szCs w:val="22"/>
      </w:rPr>
      <w:t xml:space="preserve">Fone: (011) 2108-9200 | cut@cut.org.br | www.cut.org.br               </w:t>
    </w:r>
  </w:p>
  <w:p w14:paraId="0C94F538" w14:textId="77777777" w:rsidR="00F56357" w:rsidRDefault="00BF1535">
    <w:pPr>
      <w:pBdr>
        <w:top w:val="single" w:sz="4" w:space="1" w:color="C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b/>
        <w:bCs/>
        <w:sz w:val="22"/>
        <w:szCs w:val="22"/>
      </w:rPr>
    </w:pPr>
    <w:r>
      <w:rPr>
        <w:rFonts w:ascii="Arial" w:eastAsia="Arial" w:hAnsi="Arial" w:cs="Arial"/>
        <w:b/>
        <w:bCs/>
        <w:sz w:val="22"/>
        <w:szCs w:val="22"/>
      </w:rPr>
      <w:t xml:space="preserve">                                                             </w:t>
    </w:r>
    <w:r>
      <w:rPr>
        <w:rFonts w:ascii="Arial" w:eastAsia="Arial" w:hAnsi="Arial" w:cs="Arial"/>
        <w:b/>
        <w:bCs/>
        <w:sz w:val="22"/>
        <w:szCs w:val="22"/>
      </w:rPr>
      <w:fldChar w:fldCharType="begin"/>
    </w:r>
    <w:r>
      <w:rPr>
        <w:rFonts w:ascii="Arial" w:eastAsia="Arial" w:hAnsi="Arial" w:cs="Arial"/>
        <w:b/>
        <w:bCs/>
        <w:sz w:val="22"/>
        <w:szCs w:val="22"/>
      </w:rPr>
      <w:instrText>PAGE</w:instrText>
    </w:r>
    <w:r>
      <w:rPr>
        <w:rFonts w:ascii="Arial" w:eastAsia="Arial" w:hAnsi="Arial" w:cs="Arial"/>
        <w:b/>
        <w:bCs/>
        <w:sz w:val="22"/>
        <w:szCs w:val="22"/>
      </w:rPr>
      <w:fldChar w:fldCharType="separate"/>
    </w:r>
    <w:r w:rsidR="00275423">
      <w:rPr>
        <w:rFonts w:ascii="Arial" w:eastAsia="Arial" w:hAnsi="Arial" w:cs="Arial"/>
        <w:b/>
        <w:bCs/>
        <w:noProof/>
        <w:sz w:val="22"/>
        <w:szCs w:val="22"/>
      </w:rPr>
      <w:t>1</w:t>
    </w:r>
    <w:r>
      <w:rPr>
        <w:rFonts w:ascii="Arial" w:eastAsia="Arial" w:hAnsi="Arial" w:cs="Arial"/>
        <w:b/>
        <w:bCs/>
        <w:sz w:val="22"/>
        <w:szCs w:val="22"/>
      </w:rPr>
      <w:fldChar w:fldCharType="end"/>
    </w:r>
    <w:r>
      <w:rPr>
        <w:rFonts w:ascii="Arial" w:eastAsia="Arial" w:hAnsi="Arial" w:cs="Arial"/>
        <w:b/>
        <w:bCs/>
        <w:sz w:val="22"/>
        <w:szCs w:val="22"/>
      </w:rPr>
      <w:t xml:space="preserve">                                                                         </w:t>
    </w:r>
  </w:p>
  <w:p w14:paraId="499027F4" w14:textId="77777777" w:rsidR="00F56357" w:rsidRDefault="00F56357">
    <w:pPr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68359" w14:textId="77777777" w:rsidR="00BF1535" w:rsidRDefault="00BF1535">
      <w:r>
        <w:separator/>
      </w:r>
    </w:p>
  </w:footnote>
  <w:footnote w:type="continuationSeparator" w:id="0">
    <w:p w14:paraId="332ACF9D" w14:textId="77777777" w:rsidR="00BF1535" w:rsidRDefault="00BF1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4E354" w14:textId="77777777" w:rsidR="00F56357" w:rsidRDefault="00F56357"/>
  <w:tbl>
    <w:tblPr>
      <w:tblStyle w:val="a"/>
      <w:tblW w:w="10206" w:type="dxa"/>
      <w:tblInd w:w="-5" w:type="dxa"/>
      <w:tblBorders>
        <w:bottom w:val="single" w:sz="4" w:space="0" w:color="C00000"/>
      </w:tblBorders>
      <w:tblLayout w:type="fixed"/>
      <w:tblLook w:val="0000" w:firstRow="0" w:lastRow="0" w:firstColumn="0" w:lastColumn="0" w:noHBand="0" w:noVBand="0"/>
    </w:tblPr>
    <w:tblGrid>
      <w:gridCol w:w="2552"/>
      <w:gridCol w:w="7654"/>
    </w:tblGrid>
    <w:tr w:rsidR="00F56357" w14:paraId="49AAF3FE" w14:textId="77777777">
      <w:trPr>
        <w:trHeight w:val="999"/>
      </w:trPr>
      <w:tc>
        <w:tcPr>
          <w:tcW w:w="2552" w:type="dxa"/>
        </w:tcPr>
        <w:p w14:paraId="71D1FD61" w14:textId="77777777" w:rsidR="00F56357" w:rsidRDefault="00BF15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142" w:hanging="142"/>
            <w:rPr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40AF10A9" wp14:editId="171F00AF">
                <wp:simplePos x="0" y="0"/>
                <wp:positionH relativeFrom="column">
                  <wp:posOffset>-37453</wp:posOffset>
                </wp:positionH>
                <wp:positionV relativeFrom="paragraph">
                  <wp:posOffset>114300</wp:posOffset>
                </wp:positionV>
                <wp:extent cx="1519200" cy="56160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9200" cy="561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54" w:type="dxa"/>
        </w:tcPr>
        <w:p w14:paraId="1FF279B6" w14:textId="77777777" w:rsidR="00F56357" w:rsidRDefault="00BF15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before="360"/>
            <w:ind w:right="-70"/>
            <w:jc w:val="center"/>
            <w:rPr>
              <w:rFonts w:ascii="Arial" w:eastAsia="Arial" w:hAnsi="Arial" w:cs="Arial"/>
              <w:color w:val="FF0000"/>
              <w:sz w:val="32"/>
              <w:szCs w:val="32"/>
            </w:rPr>
          </w:pPr>
          <w:r>
            <w:rPr>
              <w:rFonts w:ascii="Arial Black" w:eastAsia="Arial Black" w:hAnsi="Arial Black" w:cs="Arial Black"/>
              <w:color w:val="C00000"/>
              <w:sz w:val="32"/>
              <w:szCs w:val="32"/>
            </w:rPr>
            <w:t xml:space="preserve">   CENTRAL ÚNICA DOS TRABALHADORES</w:t>
          </w:r>
        </w:p>
        <w:p w14:paraId="3433FE2E" w14:textId="77777777" w:rsidR="00F56357" w:rsidRDefault="00BF15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before="120"/>
            <w:jc w:val="right"/>
            <w:rPr>
              <w:rFonts w:ascii="Arial" w:eastAsia="Arial" w:hAnsi="Arial" w:cs="Arial"/>
              <w:b/>
              <w:bCs/>
              <w:color w:val="FF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  <w:t>Fundada em 28/08/1983</w:t>
          </w:r>
        </w:p>
      </w:tc>
    </w:tr>
  </w:tbl>
  <w:p w14:paraId="3E5F237A" w14:textId="77777777" w:rsidR="00F56357" w:rsidRDefault="00F563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A78F0"/>
    <w:multiLevelType w:val="multilevel"/>
    <w:tmpl w:val="6D54C6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1895D3D"/>
    <w:multiLevelType w:val="multilevel"/>
    <w:tmpl w:val="8008589E"/>
    <w:lvl w:ilvl="0">
      <w:start w:val="1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330375539">
    <w:abstractNumId w:val="0"/>
  </w:num>
  <w:num w:numId="2" w16cid:durableId="367610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357"/>
    <w:rsid w:val="00257371"/>
    <w:rsid w:val="00275423"/>
    <w:rsid w:val="00BF1535"/>
    <w:rsid w:val="00F5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9B3F4"/>
  <w15:docId w15:val="{FEF688AC-F3A0-45D5-A345-40600ED7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ind w:firstLine="720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jc w:val="right"/>
      <w:outlineLvl w:val="1"/>
    </w:pPr>
    <w:rPr>
      <w:rFonts w:ascii="Arial" w:eastAsia="Arial" w:hAnsi="Arial" w:cs="Arial"/>
      <w:i/>
      <w:iCs/>
      <w:sz w:val="22"/>
      <w:szCs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playlist?list=PLgmwchkYIq_y9SREIxx4cbKBuYSbYoOc4&amp;si=OX5Td_dmqfGKjJH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9i52fPXdIbM+gi2U07EnSMYuMg==">CgMxLjAyDmguMjByOGc5MjZwY20xMg5oLmJzbGhkc21ucWVqMjIOaC5iZTB3NHk5dXJybHMyDmguNGJyN2RzYzNzMTl0OAByITFPbTJXeDVXRWhiMXRaM2pMSDNOdHdGLWpXRVIxQnlLeQ==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1142</Characters>
  <Application>Microsoft Office Word</Application>
  <DocSecurity>0</DocSecurity>
  <Lines>35</Lines>
  <Paragraphs>29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de Oliveira</dc:creator>
  <cp:lastModifiedBy>Valéria de Oliveira</cp:lastModifiedBy>
  <cp:revision>2</cp:revision>
  <dcterms:created xsi:type="dcterms:W3CDTF">2026-06-17T20:03:00Z</dcterms:created>
  <dcterms:modified xsi:type="dcterms:W3CDTF">2026-06-17T20:03:00Z</dcterms:modified>
</cp:coreProperties>
</file>